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1C" w:rsidRDefault="0025706C">
      <w:pPr>
        <w:jc w:val="center"/>
        <w:rPr>
          <w:rFonts w:ascii="Arial" w:eastAsia="Arial" w:hAnsi="Arial" w:cs="Arial"/>
          <w:sz w:val="36"/>
          <w:szCs w:val="36"/>
        </w:rPr>
      </w:pPr>
      <w:bookmarkStart w:id="0" w:name="_GoBack"/>
      <w:bookmarkEnd w:id="0"/>
      <w:r>
        <w:rPr>
          <w:rFonts w:ascii="Arial" w:eastAsia="Arial" w:hAnsi="Arial" w:cs="Arial"/>
          <w:b/>
          <w:sz w:val="36"/>
          <w:szCs w:val="36"/>
        </w:rPr>
        <w:t>Economics Final Exam Review</w:t>
      </w:r>
    </w:p>
    <w:p w:rsidR="00A95C1C" w:rsidRDefault="00A95C1C">
      <w:pPr>
        <w:jc w:val="center"/>
        <w:rPr>
          <w:rFonts w:ascii="Arial" w:eastAsia="Arial" w:hAnsi="Arial" w:cs="Arial"/>
          <w:sz w:val="36"/>
          <w:szCs w:val="36"/>
        </w:rPr>
      </w:pPr>
    </w:p>
    <w:p w:rsidR="00A95C1C" w:rsidRDefault="00A95C1C">
      <w:pPr>
        <w:jc w:val="center"/>
        <w:rPr>
          <w:rFonts w:ascii="Arial" w:eastAsia="Arial" w:hAnsi="Arial" w:cs="Arial"/>
        </w:rPr>
      </w:pPr>
    </w:p>
    <w:p w:rsidR="00A95C1C" w:rsidRDefault="0025706C">
      <w:pPr>
        <w:rPr>
          <w:rFonts w:ascii="Arial" w:eastAsia="Arial" w:hAnsi="Arial" w:cs="Arial"/>
        </w:rPr>
      </w:pPr>
      <w:r>
        <w:rPr>
          <w:rFonts w:ascii="Arial" w:eastAsia="Arial" w:hAnsi="Arial" w:cs="Arial"/>
        </w:rPr>
        <w:t xml:space="preserve">The following is a list of terms and concepts from the units we covered this semester.  To prepare for the exam, create a “cheat sheet” on an 81/2 x 11 sheet of paper.  You may use both sides of the paper.  </w:t>
      </w:r>
      <w:r>
        <w:rPr>
          <w:rFonts w:ascii="Arial" w:eastAsia="Arial" w:hAnsi="Arial" w:cs="Arial"/>
          <w:b/>
          <w:i/>
        </w:rPr>
        <w:t>The “cheat sheet” must be in your own handwriting – you may not use the computer.</w:t>
      </w:r>
      <w:r>
        <w:rPr>
          <w:rFonts w:ascii="Arial" w:eastAsia="Arial" w:hAnsi="Arial" w:cs="Arial"/>
        </w:rPr>
        <w:t xml:space="preserve">  The “cheat sheet” </w:t>
      </w:r>
      <w:r>
        <w:rPr>
          <w:rFonts w:ascii="Arial" w:eastAsia="Arial" w:hAnsi="Arial" w:cs="Arial"/>
          <w:u w:val="single"/>
        </w:rPr>
        <w:t>is</w:t>
      </w:r>
      <w:r>
        <w:rPr>
          <w:rFonts w:ascii="Arial" w:eastAsia="Arial" w:hAnsi="Arial" w:cs="Arial"/>
        </w:rPr>
        <w:t xml:space="preserve"> the review – do </w:t>
      </w:r>
      <w:r>
        <w:rPr>
          <w:rFonts w:ascii="Arial" w:eastAsia="Arial" w:hAnsi="Arial" w:cs="Arial"/>
          <w:u w:val="single"/>
        </w:rPr>
        <w:t>not</w:t>
      </w:r>
      <w:r>
        <w:rPr>
          <w:rFonts w:ascii="Arial" w:eastAsia="Arial" w:hAnsi="Arial" w:cs="Arial"/>
        </w:rPr>
        <w:t xml:space="preserve"> do a separate review, unless you really, really want to!</w:t>
      </w:r>
    </w:p>
    <w:p w:rsidR="00A95C1C" w:rsidRDefault="00A95C1C">
      <w:pPr>
        <w:rPr>
          <w:rFonts w:ascii="Arial" w:eastAsia="Arial" w:hAnsi="Arial" w:cs="Arial"/>
        </w:rPr>
      </w:pPr>
    </w:p>
    <w:p w:rsidR="00A95C1C" w:rsidRDefault="0025706C">
      <w:pPr>
        <w:rPr>
          <w:rFonts w:ascii="Arial" w:eastAsia="Arial" w:hAnsi="Arial" w:cs="Arial"/>
        </w:rPr>
      </w:pPr>
      <w:r>
        <w:rPr>
          <w:rFonts w:ascii="Arial" w:eastAsia="Arial" w:hAnsi="Arial" w:cs="Arial"/>
          <w:i/>
          <w:u w:val="single"/>
        </w:rPr>
        <w:t>Please note</w:t>
      </w:r>
      <w:r>
        <w:rPr>
          <w:rFonts w:ascii="Arial" w:eastAsia="Arial" w:hAnsi="Arial" w:cs="Arial"/>
          <w:u w:val="single"/>
        </w:rPr>
        <w:t>:</w:t>
      </w:r>
      <w:r>
        <w:rPr>
          <w:rFonts w:ascii="Arial" w:eastAsia="Arial" w:hAnsi="Arial" w:cs="Arial"/>
        </w:rPr>
        <w:t xml:space="preserve">  most are </w:t>
      </w:r>
      <w:r>
        <w:rPr>
          <w:rFonts w:ascii="Arial" w:eastAsia="Arial" w:hAnsi="Arial" w:cs="Arial"/>
          <w:b/>
        </w:rPr>
        <w:t>NOT</w:t>
      </w:r>
      <w:r>
        <w:rPr>
          <w:rFonts w:ascii="Arial" w:eastAsia="Arial" w:hAnsi="Arial" w:cs="Arial"/>
        </w:rPr>
        <w:t xml:space="preserve"> simple definitions, but complex concepts! Use y</w:t>
      </w:r>
      <w:r>
        <w:rPr>
          <w:rFonts w:ascii="Arial" w:eastAsia="Arial" w:hAnsi="Arial" w:cs="Arial"/>
        </w:rPr>
        <w:t xml:space="preserve">our notes from class, the </w:t>
      </w:r>
      <w:proofErr w:type="spellStart"/>
      <w:r>
        <w:rPr>
          <w:rFonts w:ascii="Arial" w:eastAsia="Arial" w:hAnsi="Arial" w:cs="Arial"/>
        </w:rPr>
        <w:t>powerpoints</w:t>
      </w:r>
      <w:proofErr w:type="spellEnd"/>
      <w:r>
        <w:rPr>
          <w:rFonts w:ascii="Arial" w:eastAsia="Arial" w:hAnsi="Arial" w:cs="Arial"/>
        </w:rPr>
        <w:t xml:space="preserve"> on my website, and the textbook (relevant chapters noted.) Make sure that you have properly labeled graphs!  You will be allowed to use your “cheat sheet” on the exam, and up to ten points will be also be added to your</w:t>
      </w:r>
      <w:r>
        <w:rPr>
          <w:rFonts w:ascii="Arial" w:eastAsia="Arial" w:hAnsi="Arial" w:cs="Arial"/>
        </w:rPr>
        <w:t xml:space="preserve"> exam grade if it is complete. </w:t>
      </w:r>
    </w:p>
    <w:p w:rsidR="00A95C1C" w:rsidRDefault="00A95C1C">
      <w:pPr>
        <w:jc w:val="center"/>
        <w:rPr>
          <w:rFonts w:ascii="Arial" w:eastAsia="Arial" w:hAnsi="Arial" w:cs="Arial"/>
        </w:rPr>
      </w:pPr>
    </w:p>
    <w:p w:rsidR="00A95C1C" w:rsidRDefault="00A95C1C">
      <w:pPr>
        <w:jc w:val="center"/>
        <w:rPr>
          <w:rFonts w:ascii="Arial" w:eastAsia="Arial" w:hAnsi="Arial" w:cs="Arial"/>
        </w:rPr>
      </w:pPr>
    </w:p>
    <w:p w:rsidR="00A95C1C" w:rsidRDefault="00A95C1C">
      <w:pPr>
        <w:jc w:val="center"/>
        <w:rPr>
          <w:rFonts w:ascii="Arial" w:eastAsia="Arial" w:hAnsi="Arial" w:cs="Arial"/>
        </w:rPr>
      </w:pPr>
    </w:p>
    <w:p w:rsidR="00A95C1C" w:rsidRDefault="00A95C1C">
      <w:pPr>
        <w:rPr>
          <w:rFonts w:ascii="Arial" w:eastAsia="Arial" w:hAnsi="Arial" w:cs="Arial"/>
          <w:u w:val="single"/>
        </w:rPr>
        <w:sectPr w:rsidR="00A95C1C">
          <w:pgSz w:w="12240" w:h="15840"/>
          <w:pgMar w:top="1440" w:right="1800" w:bottom="1440" w:left="1800" w:header="720" w:footer="720" w:gutter="0"/>
          <w:pgNumType w:start="1"/>
          <w:cols w:space="720"/>
        </w:sectPr>
      </w:pPr>
    </w:p>
    <w:p w:rsidR="00A95C1C" w:rsidRDefault="0025706C">
      <w:pPr>
        <w:rPr>
          <w:rFonts w:ascii="Arial" w:eastAsia="Arial" w:hAnsi="Arial" w:cs="Arial"/>
          <w:u w:val="single"/>
        </w:rPr>
      </w:pPr>
      <w:r>
        <w:rPr>
          <w:rFonts w:ascii="Arial" w:eastAsia="Arial" w:hAnsi="Arial" w:cs="Arial"/>
          <w:b/>
          <w:i/>
          <w:u w:val="single"/>
        </w:rPr>
        <w:lastRenderedPageBreak/>
        <w:t>Unit I – Basic Concepts (Ch. 1-3)</w:t>
      </w:r>
    </w:p>
    <w:p w:rsidR="00A95C1C" w:rsidRDefault="00A95C1C">
      <w:pPr>
        <w:rPr>
          <w:rFonts w:ascii="Arial" w:eastAsia="Arial" w:hAnsi="Arial" w:cs="Arial"/>
          <w:u w:val="single"/>
        </w:rPr>
      </w:pPr>
    </w:p>
    <w:p w:rsidR="00A95C1C" w:rsidRDefault="0025706C">
      <w:pPr>
        <w:numPr>
          <w:ilvl w:val="0"/>
          <w:numId w:val="2"/>
        </w:numPr>
        <w:rPr>
          <w:rFonts w:ascii="Arial" w:eastAsia="Arial" w:hAnsi="Arial" w:cs="Arial"/>
        </w:rPr>
      </w:pPr>
      <w:r>
        <w:rPr>
          <w:rFonts w:ascii="Arial" w:eastAsia="Arial" w:hAnsi="Arial" w:cs="Arial"/>
        </w:rPr>
        <w:t>Scarcity – “The Economizing Problem” – explain how it is the basis of economics</w:t>
      </w:r>
    </w:p>
    <w:p w:rsidR="00A95C1C" w:rsidRDefault="0025706C">
      <w:pPr>
        <w:numPr>
          <w:ilvl w:val="0"/>
          <w:numId w:val="2"/>
        </w:numPr>
        <w:rPr>
          <w:rFonts w:ascii="Arial" w:eastAsia="Arial" w:hAnsi="Arial" w:cs="Arial"/>
        </w:rPr>
      </w:pPr>
      <w:r>
        <w:rPr>
          <w:rFonts w:ascii="Arial" w:eastAsia="Arial" w:hAnsi="Arial" w:cs="Arial"/>
        </w:rPr>
        <w:t>Cost-benefit analysis – explain and give examples</w:t>
      </w:r>
    </w:p>
    <w:p w:rsidR="00A95C1C" w:rsidRDefault="0025706C">
      <w:pPr>
        <w:numPr>
          <w:ilvl w:val="0"/>
          <w:numId w:val="2"/>
        </w:numPr>
        <w:rPr>
          <w:rFonts w:ascii="Arial" w:eastAsia="Arial" w:hAnsi="Arial" w:cs="Arial"/>
        </w:rPr>
      </w:pPr>
      <w:r>
        <w:rPr>
          <w:rFonts w:ascii="Arial" w:eastAsia="Arial" w:hAnsi="Arial" w:cs="Arial"/>
        </w:rPr>
        <w:t>TINSTAAFL – what is it, and what concept do</w:t>
      </w:r>
      <w:r>
        <w:rPr>
          <w:rFonts w:ascii="Arial" w:eastAsia="Arial" w:hAnsi="Arial" w:cs="Arial"/>
        </w:rPr>
        <w:t>es it illustrate?</w:t>
      </w:r>
    </w:p>
    <w:p w:rsidR="00A95C1C" w:rsidRDefault="0025706C">
      <w:pPr>
        <w:numPr>
          <w:ilvl w:val="0"/>
          <w:numId w:val="2"/>
        </w:numPr>
        <w:rPr>
          <w:rFonts w:ascii="Arial" w:eastAsia="Arial" w:hAnsi="Arial" w:cs="Arial"/>
        </w:rPr>
      </w:pPr>
      <w:r>
        <w:rPr>
          <w:rFonts w:ascii="Arial" w:eastAsia="Arial" w:hAnsi="Arial" w:cs="Arial"/>
        </w:rPr>
        <w:t>Microeconomics v. Macroeconomics – what’s the difference?</w:t>
      </w:r>
    </w:p>
    <w:p w:rsidR="00A95C1C" w:rsidRDefault="0025706C">
      <w:pPr>
        <w:numPr>
          <w:ilvl w:val="0"/>
          <w:numId w:val="2"/>
        </w:numPr>
        <w:rPr>
          <w:rFonts w:ascii="Arial" w:eastAsia="Arial" w:hAnsi="Arial" w:cs="Arial"/>
        </w:rPr>
      </w:pPr>
      <w:r>
        <w:rPr>
          <w:rFonts w:ascii="Arial" w:eastAsia="Arial" w:hAnsi="Arial" w:cs="Arial"/>
        </w:rPr>
        <w:t>Economics Resources: property – capital and land,</w:t>
      </w:r>
    </w:p>
    <w:p w:rsidR="00A95C1C" w:rsidRDefault="0025706C">
      <w:pPr>
        <w:ind w:left="720"/>
        <w:rPr>
          <w:rFonts w:ascii="Arial" w:eastAsia="Arial" w:hAnsi="Arial" w:cs="Arial"/>
        </w:rPr>
      </w:pPr>
      <w:r>
        <w:rPr>
          <w:rFonts w:ascii="Arial" w:eastAsia="Arial" w:hAnsi="Arial" w:cs="Arial"/>
        </w:rPr>
        <w:t>(</w:t>
      </w:r>
      <w:proofErr w:type="gramStart"/>
      <w:r>
        <w:rPr>
          <w:rFonts w:ascii="Arial" w:eastAsia="Arial" w:hAnsi="Arial" w:cs="Arial"/>
        </w:rPr>
        <w:t>give</w:t>
      </w:r>
      <w:proofErr w:type="gramEnd"/>
      <w:r>
        <w:rPr>
          <w:rFonts w:ascii="Arial" w:eastAsia="Arial" w:hAnsi="Arial" w:cs="Arial"/>
        </w:rPr>
        <w:t xml:space="preserve"> examples)</w:t>
      </w:r>
      <w:r>
        <w:rPr>
          <w:rFonts w:ascii="Arial" w:eastAsia="Arial" w:hAnsi="Arial" w:cs="Arial"/>
        </w:rPr>
        <w:tab/>
        <w:t xml:space="preserve">   human – labor and entrepreneurship</w:t>
      </w:r>
    </w:p>
    <w:p w:rsidR="00A95C1C" w:rsidRDefault="0025706C">
      <w:pPr>
        <w:numPr>
          <w:ilvl w:val="0"/>
          <w:numId w:val="2"/>
        </w:numPr>
        <w:rPr>
          <w:rFonts w:ascii="Arial" w:eastAsia="Arial" w:hAnsi="Arial" w:cs="Arial"/>
        </w:rPr>
      </w:pPr>
      <w:r>
        <w:rPr>
          <w:rFonts w:ascii="Arial" w:eastAsia="Arial" w:hAnsi="Arial" w:cs="Arial"/>
        </w:rPr>
        <w:t>Economic efficiency – productive, allocative (explain)</w:t>
      </w:r>
    </w:p>
    <w:p w:rsidR="00A95C1C" w:rsidRDefault="0025706C">
      <w:pPr>
        <w:numPr>
          <w:ilvl w:val="0"/>
          <w:numId w:val="2"/>
        </w:numPr>
        <w:rPr>
          <w:rFonts w:ascii="Arial" w:eastAsia="Arial" w:hAnsi="Arial" w:cs="Arial"/>
        </w:rPr>
      </w:pPr>
      <w:r>
        <w:rPr>
          <w:rFonts w:ascii="Arial" w:eastAsia="Arial" w:hAnsi="Arial" w:cs="Arial"/>
        </w:rPr>
        <w:t>Paradox of Value – de</w:t>
      </w:r>
      <w:r>
        <w:rPr>
          <w:rFonts w:ascii="Arial" w:eastAsia="Arial" w:hAnsi="Arial" w:cs="Arial"/>
        </w:rPr>
        <w:t>scribe, use an example</w:t>
      </w:r>
    </w:p>
    <w:p w:rsidR="00A95C1C" w:rsidRDefault="0025706C">
      <w:pPr>
        <w:numPr>
          <w:ilvl w:val="0"/>
          <w:numId w:val="2"/>
        </w:numPr>
        <w:rPr>
          <w:rFonts w:ascii="Arial" w:eastAsia="Arial" w:hAnsi="Arial" w:cs="Arial"/>
        </w:rPr>
      </w:pPr>
      <w:r>
        <w:rPr>
          <w:rFonts w:ascii="Arial" w:eastAsia="Arial" w:hAnsi="Arial" w:cs="Arial"/>
        </w:rPr>
        <w:t>Production Possibilities Frontier – draw and label points inside, on, and outside, and show economic growth</w:t>
      </w:r>
    </w:p>
    <w:p w:rsidR="00A95C1C" w:rsidRDefault="0025706C">
      <w:pPr>
        <w:numPr>
          <w:ilvl w:val="0"/>
          <w:numId w:val="2"/>
        </w:numPr>
        <w:rPr>
          <w:rFonts w:ascii="Arial" w:eastAsia="Arial" w:hAnsi="Arial" w:cs="Arial"/>
        </w:rPr>
      </w:pPr>
      <w:r>
        <w:rPr>
          <w:rFonts w:ascii="Arial" w:eastAsia="Arial" w:hAnsi="Arial" w:cs="Arial"/>
        </w:rPr>
        <w:t>Opportunity cost and trade-offs - define and give examples</w:t>
      </w:r>
    </w:p>
    <w:p w:rsidR="00A95C1C" w:rsidRDefault="0025706C">
      <w:pPr>
        <w:numPr>
          <w:ilvl w:val="0"/>
          <w:numId w:val="2"/>
        </w:numPr>
        <w:rPr>
          <w:rFonts w:ascii="Arial" w:eastAsia="Arial" w:hAnsi="Arial" w:cs="Arial"/>
        </w:rPr>
      </w:pPr>
      <w:r>
        <w:rPr>
          <w:rFonts w:ascii="Arial" w:eastAsia="Arial" w:hAnsi="Arial" w:cs="Arial"/>
        </w:rPr>
        <w:t xml:space="preserve">Economic investment – define and explain </w:t>
      </w:r>
      <w:proofErr w:type="spellStart"/>
      <w:r>
        <w:rPr>
          <w:rFonts w:ascii="Arial" w:eastAsia="Arial" w:hAnsi="Arial" w:cs="Arial"/>
        </w:rPr>
        <w:t>it’s</w:t>
      </w:r>
      <w:proofErr w:type="spellEnd"/>
      <w:r>
        <w:rPr>
          <w:rFonts w:ascii="Arial" w:eastAsia="Arial" w:hAnsi="Arial" w:cs="Arial"/>
        </w:rPr>
        <w:t xml:space="preserve"> importance</w:t>
      </w:r>
    </w:p>
    <w:p w:rsidR="00A95C1C" w:rsidRDefault="0025706C">
      <w:pPr>
        <w:numPr>
          <w:ilvl w:val="0"/>
          <w:numId w:val="2"/>
        </w:numPr>
        <w:rPr>
          <w:rFonts w:ascii="Arial" w:eastAsia="Arial" w:hAnsi="Arial" w:cs="Arial"/>
        </w:rPr>
      </w:pPr>
      <w:r>
        <w:rPr>
          <w:rFonts w:ascii="Arial" w:eastAsia="Arial" w:hAnsi="Arial" w:cs="Arial"/>
        </w:rPr>
        <w:t xml:space="preserve">Economic </w:t>
      </w:r>
      <w:r>
        <w:rPr>
          <w:rFonts w:ascii="Arial" w:eastAsia="Arial" w:hAnsi="Arial" w:cs="Arial"/>
        </w:rPr>
        <w:t>Systems: Command, market, traditional – describe, and give advantages and disadvantages</w:t>
      </w:r>
    </w:p>
    <w:p w:rsidR="00A95C1C" w:rsidRDefault="0025706C">
      <w:pPr>
        <w:numPr>
          <w:ilvl w:val="0"/>
          <w:numId w:val="2"/>
        </w:numPr>
        <w:rPr>
          <w:rFonts w:ascii="Arial" w:eastAsia="Arial" w:hAnsi="Arial" w:cs="Arial"/>
        </w:rPr>
      </w:pPr>
      <w:r>
        <w:rPr>
          <w:rFonts w:ascii="Arial" w:eastAsia="Arial" w:hAnsi="Arial" w:cs="Arial"/>
        </w:rPr>
        <w:t>The three basic questions – what are they and why are they important?</w:t>
      </w:r>
    </w:p>
    <w:p w:rsidR="00A95C1C" w:rsidRDefault="0025706C">
      <w:pPr>
        <w:numPr>
          <w:ilvl w:val="0"/>
          <w:numId w:val="2"/>
        </w:numPr>
        <w:rPr>
          <w:rFonts w:ascii="Arial" w:eastAsia="Arial" w:hAnsi="Arial" w:cs="Arial"/>
        </w:rPr>
      </w:pPr>
      <w:r>
        <w:rPr>
          <w:rFonts w:ascii="Arial" w:eastAsia="Arial" w:hAnsi="Arial" w:cs="Arial"/>
        </w:rPr>
        <w:t>“Invisible Hand” – Adam Smith – who is he, and what was his theory?</w:t>
      </w:r>
    </w:p>
    <w:p w:rsidR="00A95C1C" w:rsidRDefault="0025706C">
      <w:pPr>
        <w:numPr>
          <w:ilvl w:val="0"/>
          <w:numId w:val="2"/>
        </w:numPr>
        <w:rPr>
          <w:rFonts w:ascii="Arial" w:eastAsia="Arial" w:hAnsi="Arial" w:cs="Arial"/>
        </w:rPr>
      </w:pPr>
      <w:r>
        <w:rPr>
          <w:rFonts w:ascii="Arial" w:eastAsia="Arial" w:hAnsi="Arial" w:cs="Arial"/>
        </w:rPr>
        <w:t>Circular Flow Diagram – draw and label</w:t>
      </w:r>
    </w:p>
    <w:p w:rsidR="00A95C1C" w:rsidRDefault="00A95C1C">
      <w:pPr>
        <w:rPr>
          <w:rFonts w:ascii="Arial" w:eastAsia="Arial" w:hAnsi="Arial" w:cs="Arial"/>
        </w:rPr>
      </w:pPr>
    </w:p>
    <w:p w:rsidR="00A95C1C" w:rsidRDefault="00A95C1C">
      <w:pPr>
        <w:rPr>
          <w:rFonts w:ascii="Arial" w:eastAsia="Arial" w:hAnsi="Arial" w:cs="Arial"/>
        </w:rPr>
      </w:pPr>
    </w:p>
    <w:p w:rsidR="00A95C1C" w:rsidRDefault="00A95C1C">
      <w:pPr>
        <w:rPr>
          <w:rFonts w:ascii="Arial" w:eastAsia="Arial" w:hAnsi="Arial" w:cs="Arial"/>
          <w:u w:val="single"/>
        </w:rPr>
      </w:pPr>
    </w:p>
    <w:p w:rsidR="00A95C1C" w:rsidRDefault="00A95C1C">
      <w:pPr>
        <w:rPr>
          <w:rFonts w:ascii="Arial" w:eastAsia="Arial" w:hAnsi="Arial" w:cs="Arial"/>
          <w:u w:val="single"/>
        </w:rPr>
      </w:pPr>
    </w:p>
    <w:p w:rsidR="00A95C1C" w:rsidRDefault="00A95C1C">
      <w:pPr>
        <w:rPr>
          <w:rFonts w:ascii="Arial" w:eastAsia="Arial" w:hAnsi="Arial" w:cs="Arial"/>
          <w:u w:val="single"/>
        </w:rPr>
      </w:pPr>
    </w:p>
    <w:p w:rsidR="00A95C1C" w:rsidRDefault="00A95C1C">
      <w:pPr>
        <w:rPr>
          <w:rFonts w:ascii="Arial" w:eastAsia="Arial" w:hAnsi="Arial" w:cs="Arial"/>
          <w:u w:val="single"/>
        </w:rPr>
      </w:pPr>
    </w:p>
    <w:p w:rsidR="00A95C1C" w:rsidRDefault="00A95C1C">
      <w:pPr>
        <w:rPr>
          <w:rFonts w:ascii="Arial" w:eastAsia="Arial" w:hAnsi="Arial" w:cs="Arial"/>
          <w:u w:val="single"/>
        </w:rPr>
      </w:pPr>
    </w:p>
    <w:p w:rsidR="00A95C1C" w:rsidRDefault="00A95C1C">
      <w:pPr>
        <w:rPr>
          <w:rFonts w:ascii="Arial" w:eastAsia="Arial" w:hAnsi="Arial" w:cs="Arial"/>
          <w:u w:val="single"/>
        </w:rPr>
      </w:pPr>
    </w:p>
    <w:p w:rsidR="00A95C1C" w:rsidRDefault="0025706C">
      <w:pPr>
        <w:rPr>
          <w:rFonts w:ascii="Arial" w:eastAsia="Arial" w:hAnsi="Arial" w:cs="Arial"/>
          <w:u w:val="single"/>
        </w:rPr>
      </w:pPr>
      <w:r>
        <w:rPr>
          <w:rFonts w:ascii="Arial" w:eastAsia="Arial" w:hAnsi="Arial" w:cs="Arial"/>
          <w:b/>
          <w:i/>
          <w:u w:val="single"/>
        </w:rPr>
        <w:lastRenderedPageBreak/>
        <w:t>Unit II – Markets (Ch. 5-6)</w:t>
      </w:r>
    </w:p>
    <w:p w:rsidR="00A95C1C" w:rsidRDefault="00A95C1C">
      <w:pPr>
        <w:rPr>
          <w:rFonts w:ascii="Arial" w:eastAsia="Arial" w:hAnsi="Arial" w:cs="Arial"/>
          <w:u w:val="single"/>
        </w:rPr>
      </w:pPr>
    </w:p>
    <w:p w:rsidR="00A95C1C" w:rsidRDefault="0025706C">
      <w:pPr>
        <w:numPr>
          <w:ilvl w:val="0"/>
          <w:numId w:val="3"/>
        </w:numPr>
        <w:rPr>
          <w:rFonts w:ascii="Arial" w:eastAsia="Arial" w:hAnsi="Arial" w:cs="Arial"/>
        </w:rPr>
      </w:pPr>
      <w:r>
        <w:rPr>
          <w:rFonts w:ascii="Arial" w:eastAsia="Arial" w:hAnsi="Arial" w:cs="Arial"/>
          <w:b/>
        </w:rPr>
        <w:t>Demand</w:t>
      </w:r>
      <w:r>
        <w:rPr>
          <w:rFonts w:ascii="Arial" w:eastAsia="Arial" w:hAnsi="Arial" w:cs="Arial"/>
        </w:rPr>
        <w:t xml:space="preserve"> – law of, income effect and substitution effect, changes in quantity demanded and demand, determinants of demand, normal v. inferior goods, price elasticity of demand</w:t>
      </w:r>
    </w:p>
    <w:p w:rsidR="00A95C1C" w:rsidRDefault="0025706C">
      <w:pPr>
        <w:numPr>
          <w:ilvl w:val="0"/>
          <w:numId w:val="3"/>
        </w:numPr>
        <w:rPr>
          <w:rFonts w:ascii="Arial" w:eastAsia="Arial" w:hAnsi="Arial" w:cs="Arial"/>
        </w:rPr>
      </w:pPr>
      <w:r>
        <w:rPr>
          <w:rFonts w:ascii="Arial" w:eastAsia="Arial" w:hAnsi="Arial" w:cs="Arial"/>
          <w:b/>
        </w:rPr>
        <w:t>Supply</w:t>
      </w:r>
      <w:r>
        <w:rPr>
          <w:rFonts w:ascii="Arial" w:eastAsia="Arial" w:hAnsi="Arial" w:cs="Arial"/>
        </w:rPr>
        <w:t xml:space="preserve"> – law of, changes in quantity supplied and supply, determinants of supply</w:t>
      </w:r>
    </w:p>
    <w:p w:rsidR="00A95C1C" w:rsidRDefault="0025706C">
      <w:pPr>
        <w:numPr>
          <w:ilvl w:val="0"/>
          <w:numId w:val="3"/>
        </w:numPr>
        <w:rPr>
          <w:rFonts w:ascii="Arial" w:eastAsia="Arial" w:hAnsi="Arial" w:cs="Arial"/>
        </w:rPr>
      </w:pPr>
      <w:r>
        <w:rPr>
          <w:rFonts w:ascii="Arial" w:eastAsia="Arial" w:hAnsi="Arial" w:cs="Arial"/>
          <w:b/>
        </w:rPr>
        <w:t>Prices</w:t>
      </w:r>
      <w:r>
        <w:rPr>
          <w:rFonts w:ascii="Arial" w:eastAsia="Arial" w:hAnsi="Arial" w:cs="Arial"/>
        </w:rPr>
        <w:t xml:space="preserve"> – market, equilibrium price and quantity, surpluses and shortages, changes in S &amp; D and effect on equilibrium price and quantity, price floors and ceilings</w:t>
      </w:r>
    </w:p>
    <w:p w:rsidR="00A95C1C" w:rsidRDefault="0025706C">
      <w:pPr>
        <w:rPr>
          <w:rFonts w:ascii="Arial" w:eastAsia="Arial" w:hAnsi="Arial" w:cs="Arial"/>
        </w:rPr>
      </w:pPr>
      <w:r>
        <w:rPr>
          <w:rFonts w:ascii="Arial" w:eastAsia="Arial" w:hAnsi="Arial" w:cs="Arial"/>
          <w:b/>
        </w:rPr>
        <w:t>Draw graphs!!!</w:t>
      </w:r>
    </w:p>
    <w:p w:rsidR="00A95C1C" w:rsidRDefault="00A95C1C">
      <w:pPr>
        <w:rPr>
          <w:rFonts w:ascii="Arial" w:eastAsia="Arial" w:hAnsi="Arial" w:cs="Arial"/>
        </w:rPr>
      </w:pPr>
    </w:p>
    <w:p w:rsidR="00A95C1C" w:rsidRDefault="00A95C1C">
      <w:pPr>
        <w:rPr>
          <w:rFonts w:ascii="Arial" w:eastAsia="Arial" w:hAnsi="Arial" w:cs="Arial"/>
        </w:rPr>
      </w:pPr>
    </w:p>
    <w:p w:rsidR="00A95C1C" w:rsidRDefault="0025706C">
      <w:pPr>
        <w:rPr>
          <w:rFonts w:ascii="Arial" w:eastAsia="Arial" w:hAnsi="Arial" w:cs="Arial"/>
          <w:u w:val="single"/>
        </w:rPr>
      </w:pPr>
      <w:r>
        <w:rPr>
          <w:rFonts w:ascii="Arial" w:eastAsia="Arial" w:hAnsi="Arial" w:cs="Arial"/>
          <w:b/>
          <w:i/>
          <w:u w:val="single"/>
        </w:rPr>
        <w:t>U</w:t>
      </w:r>
      <w:r>
        <w:rPr>
          <w:rFonts w:ascii="Arial" w:eastAsia="Arial" w:hAnsi="Arial" w:cs="Arial"/>
          <w:b/>
          <w:i/>
          <w:u w:val="single"/>
        </w:rPr>
        <w:t>nit III – Businesses, Market Structure and Wages (Ch. 9 and 7)</w:t>
      </w:r>
    </w:p>
    <w:p w:rsidR="00A95C1C" w:rsidRDefault="00A95C1C">
      <w:pPr>
        <w:rPr>
          <w:rFonts w:ascii="Arial" w:eastAsia="Arial" w:hAnsi="Arial" w:cs="Arial"/>
          <w:u w:val="single"/>
        </w:rPr>
      </w:pPr>
    </w:p>
    <w:p w:rsidR="00A95C1C" w:rsidRDefault="0025706C">
      <w:pPr>
        <w:numPr>
          <w:ilvl w:val="0"/>
          <w:numId w:val="4"/>
        </w:numPr>
        <w:rPr>
          <w:rFonts w:ascii="Arial" w:eastAsia="Arial" w:hAnsi="Arial" w:cs="Arial"/>
        </w:rPr>
      </w:pPr>
      <w:r>
        <w:rPr>
          <w:rFonts w:ascii="Arial" w:eastAsia="Arial" w:hAnsi="Arial" w:cs="Arial"/>
        </w:rPr>
        <w:t>The four market structure models – characteristics and examples</w:t>
      </w:r>
    </w:p>
    <w:p w:rsidR="00A95C1C" w:rsidRDefault="0025706C">
      <w:pPr>
        <w:numPr>
          <w:ilvl w:val="0"/>
          <w:numId w:val="4"/>
        </w:numPr>
        <w:rPr>
          <w:rFonts w:ascii="Arial" w:eastAsia="Arial" w:hAnsi="Arial" w:cs="Arial"/>
        </w:rPr>
      </w:pPr>
      <w:r>
        <w:rPr>
          <w:rFonts w:ascii="Arial" w:eastAsia="Arial" w:hAnsi="Arial" w:cs="Arial"/>
        </w:rPr>
        <w:t>Market failure – positive and negative externalities (spillovers)</w:t>
      </w:r>
    </w:p>
    <w:p w:rsidR="00A95C1C" w:rsidRDefault="0025706C">
      <w:pPr>
        <w:numPr>
          <w:ilvl w:val="0"/>
          <w:numId w:val="4"/>
        </w:numPr>
        <w:rPr>
          <w:rFonts w:ascii="Arial" w:eastAsia="Arial" w:hAnsi="Arial" w:cs="Arial"/>
        </w:rPr>
      </w:pPr>
      <w:r>
        <w:rPr>
          <w:rFonts w:ascii="Arial" w:eastAsia="Arial" w:hAnsi="Arial" w:cs="Arial"/>
        </w:rPr>
        <w:t>Define industry, plant, firm</w:t>
      </w:r>
    </w:p>
    <w:p w:rsidR="00A95C1C" w:rsidRDefault="0025706C">
      <w:pPr>
        <w:numPr>
          <w:ilvl w:val="0"/>
          <w:numId w:val="4"/>
        </w:numPr>
        <w:rPr>
          <w:rFonts w:ascii="Arial" w:eastAsia="Arial" w:hAnsi="Arial" w:cs="Arial"/>
        </w:rPr>
      </w:pPr>
      <w:r>
        <w:rPr>
          <w:rFonts w:ascii="Arial" w:eastAsia="Arial" w:hAnsi="Arial" w:cs="Arial"/>
        </w:rPr>
        <w:t>Sole-proprietorship, partnership,</w:t>
      </w:r>
      <w:r>
        <w:rPr>
          <w:rFonts w:ascii="Arial" w:eastAsia="Arial" w:hAnsi="Arial" w:cs="Arial"/>
        </w:rPr>
        <w:t xml:space="preserve"> corporations - define, advantages, disadvantages</w:t>
      </w:r>
    </w:p>
    <w:p w:rsidR="00A95C1C" w:rsidRDefault="0025706C">
      <w:pPr>
        <w:numPr>
          <w:ilvl w:val="0"/>
          <w:numId w:val="4"/>
        </w:numPr>
        <w:rPr>
          <w:rFonts w:ascii="Arial" w:eastAsia="Arial" w:hAnsi="Arial" w:cs="Arial"/>
        </w:rPr>
      </w:pPr>
      <w:r>
        <w:rPr>
          <w:rFonts w:ascii="Arial" w:eastAsia="Arial" w:hAnsi="Arial" w:cs="Arial"/>
        </w:rPr>
        <w:t xml:space="preserve">Stocks, bonds </w:t>
      </w:r>
    </w:p>
    <w:p w:rsidR="00A95C1C" w:rsidRDefault="0025706C">
      <w:pPr>
        <w:numPr>
          <w:ilvl w:val="0"/>
          <w:numId w:val="4"/>
        </w:numPr>
        <w:rPr>
          <w:rFonts w:ascii="Arial" w:eastAsia="Arial" w:hAnsi="Arial" w:cs="Arial"/>
        </w:rPr>
      </w:pPr>
      <w:r>
        <w:rPr>
          <w:rFonts w:ascii="Arial" w:eastAsia="Arial" w:hAnsi="Arial" w:cs="Arial"/>
        </w:rPr>
        <w:t>Mergers – vertical, horizontal</w:t>
      </w:r>
    </w:p>
    <w:p w:rsidR="00A95C1C" w:rsidRDefault="0025706C">
      <w:pPr>
        <w:numPr>
          <w:ilvl w:val="0"/>
          <w:numId w:val="4"/>
        </w:numPr>
        <w:rPr>
          <w:rFonts w:ascii="Arial" w:eastAsia="Arial" w:hAnsi="Arial" w:cs="Arial"/>
        </w:rPr>
      </w:pPr>
      <w:r>
        <w:rPr>
          <w:rFonts w:ascii="Arial" w:eastAsia="Arial" w:hAnsi="Arial" w:cs="Arial"/>
        </w:rPr>
        <w:t>Conglomerates and multinationals</w:t>
      </w:r>
    </w:p>
    <w:p w:rsidR="00A95C1C" w:rsidRDefault="00A95C1C">
      <w:pPr>
        <w:rPr>
          <w:rFonts w:ascii="Arial" w:eastAsia="Arial" w:hAnsi="Arial" w:cs="Arial"/>
        </w:rPr>
      </w:pPr>
    </w:p>
    <w:p w:rsidR="00A95C1C" w:rsidRDefault="00A95C1C">
      <w:pPr>
        <w:rPr>
          <w:rFonts w:ascii="Arial" w:eastAsia="Arial" w:hAnsi="Arial" w:cs="Arial"/>
        </w:rPr>
      </w:pPr>
    </w:p>
    <w:p w:rsidR="00A95C1C" w:rsidRDefault="0025706C">
      <w:pPr>
        <w:rPr>
          <w:rFonts w:ascii="Arial" w:eastAsia="Arial" w:hAnsi="Arial" w:cs="Arial"/>
          <w:u w:val="single"/>
        </w:rPr>
      </w:pPr>
      <w:r>
        <w:rPr>
          <w:rFonts w:ascii="Arial" w:eastAsia="Arial" w:hAnsi="Arial" w:cs="Arial"/>
          <w:b/>
          <w:i/>
          <w:u w:val="single"/>
        </w:rPr>
        <w:t>Unit IV – Taxes and Government Spending (Ch. 11-12)</w:t>
      </w:r>
    </w:p>
    <w:p w:rsidR="00A95C1C" w:rsidRDefault="00A95C1C">
      <w:pPr>
        <w:rPr>
          <w:rFonts w:ascii="Arial" w:eastAsia="Arial" w:hAnsi="Arial" w:cs="Arial"/>
          <w:u w:val="single"/>
        </w:rPr>
      </w:pPr>
    </w:p>
    <w:p w:rsidR="00A95C1C" w:rsidRDefault="0025706C">
      <w:pPr>
        <w:numPr>
          <w:ilvl w:val="0"/>
          <w:numId w:val="1"/>
        </w:numPr>
        <w:rPr>
          <w:rFonts w:ascii="Arial" w:eastAsia="Arial" w:hAnsi="Arial" w:cs="Arial"/>
        </w:rPr>
      </w:pPr>
      <w:r>
        <w:rPr>
          <w:rFonts w:ascii="Arial" w:eastAsia="Arial" w:hAnsi="Arial" w:cs="Arial"/>
        </w:rPr>
        <w:t>Incidence of a tax – who bears the burden of taxes?</w:t>
      </w:r>
    </w:p>
    <w:p w:rsidR="00A95C1C" w:rsidRDefault="0025706C">
      <w:pPr>
        <w:numPr>
          <w:ilvl w:val="0"/>
          <w:numId w:val="1"/>
        </w:numPr>
        <w:rPr>
          <w:rFonts w:ascii="Arial" w:eastAsia="Arial" w:hAnsi="Arial" w:cs="Arial"/>
        </w:rPr>
      </w:pPr>
      <w:r>
        <w:rPr>
          <w:rFonts w:ascii="Arial" w:eastAsia="Arial" w:hAnsi="Arial" w:cs="Arial"/>
        </w:rPr>
        <w:t>Ability-to-pay and benefits received principles – explain and give examples</w:t>
      </w:r>
    </w:p>
    <w:p w:rsidR="00A95C1C" w:rsidRDefault="0025706C">
      <w:pPr>
        <w:numPr>
          <w:ilvl w:val="0"/>
          <w:numId w:val="1"/>
        </w:numPr>
        <w:rPr>
          <w:rFonts w:ascii="Arial" w:eastAsia="Arial" w:hAnsi="Arial" w:cs="Arial"/>
        </w:rPr>
      </w:pPr>
      <w:r>
        <w:rPr>
          <w:rFonts w:ascii="Arial" w:eastAsia="Arial" w:hAnsi="Arial" w:cs="Arial"/>
        </w:rPr>
        <w:t>Transfer payments, mandatory spending, entitlement programs - define</w:t>
      </w:r>
    </w:p>
    <w:p w:rsidR="00A95C1C" w:rsidRDefault="0025706C">
      <w:pPr>
        <w:numPr>
          <w:ilvl w:val="0"/>
          <w:numId w:val="1"/>
        </w:numPr>
        <w:rPr>
          <w:rFonts w:ascii="Arial" w:eastAsia="Arial" w:hAnsi="Arial" w:cs="Arial"/>
        </w:rPr>
      </w:pPr>
      <w:r>
        <w:rPr>
          <w:rFonts w:ascii="Arial" w:eastAsia="Arial" w:hAnsi="Arial" w:cs="Arial"/>
        </w:rPr>
        <w:t>Types of taxes (regressive, progressive, proportional) with examples</w:t>
      </w:r>
    </w:p>
    <w:p w:rsidR="00A95C1C" w:rsidRDefault="0025706C">
      <w:pPr>
        <w:numPr>
          <w:ilvl w:val="0"/>
          <w:numId w:val="1"/>
        </w:numPr>
        <w:rPr>
          <w:rFonts w:ascii="Arial" w:eastAsia="Arial" w:hAnsi="Arial" w:cs="Arial"/>
        </w:rPr>
      </w:pPr>
      <w:r>
        <w:rPr>
          <w:rFonts w:ascii="Arial" w:eastAsia="Arial" w:hAnsi="Arial" w:cs="Arial"/>
        </w:rPr>
        <w:t>Categories of taxes (personal income, FICA</w:t>
      </w:r>
      <w:r>
        <w:rPr>
          <w:rFonts w:ascii="Arial" w:eastAsia="Arial" w:hAnsi="Arial" w:cs="Arial"/>
        </w:rPr>
        <w:t>, etc.)</w:t>
      </w:r>
    </w:p>
    <w:p w:rsidR="00A95C1C" w:rsidRDefault="0025706C">
      <w:pPr>
        <w:numPr>
          <w:ilvl w:val="0"/>
          <w:numId w:val="1"/>
        </w:numPr>
        <w:rPr>
          <w:rFonts w:ascii="Arial" w:eastAsia="Arial" w:hAnsi="Arial" w:cs="Arial"/>
        </w:rPr>
      </w:pPr>
      <w:r>
        <w:rPr>
          <w:rFonts w:ascii="Arial" w:eastAsia="Arial" w:hAnsi="Arial" w:cs="Arial"/>
        </w:rPr>
        <w:t>Categories of government spending at all levels</w:t>
      </w:r>
    </w:p>
    <w:p w:rsidR="00A95C1C" w:rsidRDefault="0025706C">
      <w:pPr>
        <w:numPr>
          <w:ilvl w:val="0"/>
          <w:numId w:val="1"/>
        </w:numPr>
        <w:rPr>
          <w:rFonts w:ascii="Arial" w:eastAsia="Arial" w:hAnsi="Arial" w:cs="Arial"/>
        </w:rPr>
      </w:pPr>
      <w:r>
        <w:rPr>
          <w:rFonts w:ascii="Arial" w:eastAsia="Arial" w:hAnsi="Arial" w:cs="Arial"/>
        </w:rPr>
        <w:t>Fiscal federalism – define and explain</w:t>
      </w:r>
    </w:p>
    <w:p w:rsidR="00A95C1C" w:rsidRDefault="0025706C">
      <w:pPr>
        <w:numPr>
          <w:ilvl w:val="0"/>
          <w:numId w:val="1"/>
        </w:numPr>
        <w:rPr>
          <w:rFonts w:ascii="Arial" w:eastAsia="Arial" w:hAnsi="Arial" w:cs="Arial"/>
        </w:rPr>
      </w:pPr>
      <w:r>
        <w:rPr>
          <w:rFonts w:ascii="Arial" w:eastAsia="Arial" w:hAnsi="Arial" w:cs="Arial"/>
        </w:rPr>
        <w:t>The budget deficit and the national debt – explain the difference, and list potential future problems caused by the debt</w:t>
      </w:r>
    </w:p>
    <w:p w:rsidR="00A95C1C" w:rsidRDefault="00A95C1C">
      <w:pPr>
        <w:rPr>
          <w:rFonts w:ascii="Arial" w:eastAsia="Arial" w:hAnsi="Arial" w:cs="Arial"/>
          <w:sz w:val="22"/>
          <w:szCs w:val="22"/>
        </w:rPr>
      </w:pPr>
    </w:p>
    <w:p w:rsidR="00A95C1C" w:rsidRDefault="00A95C1C">
      <w:pPr>
        <w:rPr>
          <w:rFonts w:ascii="Arial" w:eastAsia="Arial" w:hAnsi="Arial" w:cs="Arial"/>
          <w:sz w:val="22"/>
          <w:szCs w:val="22"/>
        </w:rPr>
      </w:pPr>
    </w:p>
    <w:p w:rsidR="00A95C1C" w:rsidRDefault="0025706C">
      <w:pPr>
        <w:jc w:val="center"/>
        <w:rPr>
          <w:rFonts w:ascii="Arial" w:eastAsia="Arial" w:hAnsi="Arial" w:cs="Arial"/>
          <w:sz w:val="28"/>
          <w:szCs w:val="28"/>
        </w:rPr>
      </w:pPr>
      <w:r>
        <w:rPr>
          <w:rFonts w:ascii="Arial" w:eastAsia="Arial" w:hAnsi="Arial" w:cs="Arial"/>
          <w:b/>
          <w:i/>
          <w:sz w:val="28"/>
          <w:szCs w:val="28"/>
        </w:rPr>
        <w:t xml:space="preserve">All of the above units will be tested </w:t>
      </w:r>
      <w:r>
        <w:rPr>
          <w:rFonts w:ascii="Arial" w:eastAsia="Arial" w:hAnsi="Arial" w:cs="Arial"/>
          <w:b/>
          <w:i/>
          <w:sz w:val="28"/>
          <w:szCs w:val="28"/>
        </w:rPr>
        <w:t>by 75 multiple choice questions on your assigned exam day.</w:t>
      </w:r>
    </w:p>
    <w:p w:rsidR="00A95C1C" w:rsidRDefault="00A95C1C">
      <w:pPr>
        <w:jc w:val="center"/>
        <w:rPr>
          <w:rFonts w:ascii="Arial" w:eastAsia="Arial" w:hAnsi="Arial" w:cs="Arial"/>
          <w:sz w:val="28"/>
          <w:szCs w:val="28"/>
        </w:rPr>
      </w:pPr>
    </w:p>
    <w:p w:rsidR="00A95C1C" w:rsidRDefault="00A95C1C">
      <w:pPr>
        <w:rPr>
          <w:rFonts w:ascii="Arial" w:eastAsia="Arial" w:hAnsi="Arial" w:cs="Arial"/>
          <w:sz w:val="22"/>
          <w:szCs w:val="22"/>
        </w:rPr>
      </w:pPr>
    </w:p>
    <w:sectPr w:rsidR="00A95C1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F4B46"/>
    <w:multiLevelType w:val="multilevel"/>
    <w:tmpl w:val="04E898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7A493E"/>
    <w:multiLevelType w:val="multilevel"/>
    <w:tmpl w:val="48DEC8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1AE29CD"/>
    <w:multiLevelType w:val="multilevel"/>
    <w:tmpl w:val="BD9816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4CE5DB7"/>
    <w:multiLevelType w:val="multilevel"/>
    <w:tmpl w:val="00F4C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C"/>
    <w:rsid w:val="0025706C"/>
    <w:rsid w:val="00A9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8EC10-C74A-4645-BDFB-92849D2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Thomas_Arredondo</dc:creator>
  <cp:lastModifiedBy>Thomas_Arredondo</cp:lastModifiedBy>
  <cp:revision>2</cp:revision>
  <dcterms:created xsi:type="dcterms:W3CDTF">2018-05-16T17:41:00Z</dcterms:created>
  <dcterms:modified xsi:type="dcterms:W3CDTF">2018-05-16T17:41:00Z</dcterms:modified>
</cp:coreProperties>
</file>